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8A58C">
      <w:pPr>
        <w:spacing w:before="156" w:beforeLines="50" w:after="156" w:afterLines="50" w:line="440" w:lineRule="exact"/>
        <w:jc w:val="center"/>
        <w:rPr>
          <w:rFonts w:ascii="黑体" w:hAnsi="黑体" w:eastAsia="黑体" w:cs="Times New Roman"/>
          <w:b/>
          <w:sz w:val="36"/>
          <w:szCs w:val="36"/>
          <w:highlight w:val="none"/>
        </w:rPr>
      </w:pPr>
      <w:r>
        <w:rPr>
          <w:rFonts w:hint="eastAsia" w:ascii="黑体" w:hAnsi="黑体" w:eastAsia="黑体" w:cs="Times New Roman"/>
          <w:b/>
          <w:sz w:val="36"/>
          <w:szCs w:val="36"/>
          <w:highlight w:val="none"/>
        </w:rPr>
        <w:t>一、市场调查（需求调查）记录表</w:t>
      </w:r>
    </w:p>
    <w:tbl>
      <w:tblPr>
        <w:tblStyle w:val="10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854"/>
      </w:tblGrid>
      <w:tr w14:paraId="2B44CA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05" w:hRule="atLeast"/>
        </w:trPr>
        <w:tc>
          <w:tcPr>
            <w:tcW w:w="1668" w:type="dxa"/>
            <w:vAlign w:val="center"/>
          </w:tcPr>
          <w:p w14:paraId="6A0E43D7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854" w:type="dxa"/>
            <w:vAlign w:val="center"/>
          </w:tcPr>
          <w:p w14:paraId="77C145BA">
            <w:pPr>
              <w:spacing w:line="360" w:lineRule="auto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  <w:lang w:val="en-US"/>
              </w:rPr>
              <w:t>融合与调度模块</w:t>
            </w:r>
          </w:p>
        </w:tc>
      </w:tr>
      <w:tr w14:paraId="57477B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668" w:type="dxa"/>
            <w:vAlign w:val="center"/>
          </w:tcPr>
          <w:p w14:paraId="76478BD7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项目总预算</w:t>
            </w:r>
          </w:p>
        </w:tc>
        <w:tc>
          <w:tcPr>
            <w:tcW w:w="6854" w:type="dxa"/>
            <w:vAlign w:val="center"/>
          </w:tcPr>
          <w:p w14:paraId="2DB753D8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1093.24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万元</w:t>
            </w:r>
          </w:p>
        </w:tc>
      </w:tr>
      <w:tr w14:paraId="4575ED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522" w:type="dxa"/>
            <w:gridSpan w:val="2"/>
            <w:vAlign w:val="center"/>
          </w:tcPr>
          <w:p w14:paraId="210F07A2">
            <w:pPr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一、标的相关产业发展情况</w:t>
            </w:r>
          </w:p>
          <w:p w14:paraId="55BAC5A9">
            <w:pPr>
              <w:rPr>
                <w:sz w:val="24"/>
                <w:szCs w:val="24"/>
                <w:highlight w:val="none"/>
              </w:rPr>
            </w:pPr>
          </w:p>
          <w:p w14:paraId="180B065E">
            <w:pPr>
              <w:rPr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二、采购标的的市场技术或者服务水平</w:t>
            </w:r>
          </w:p>
          <w:p w14:paraId="59A8874E">
            <w:pPr>
              <w:rPr>
                <w:sz w:val="24"/>
                <w:szCs w:val="24"/>
                <w:highlight w:val="none"/>
              </w:rPr>
            </w:pPr>
          </w:p>
          <w:p w14:paraId="43247951">
            <w:pPr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三、市场供给情况</w:t>
            </w:r>
          </w:p>
          <w:p w14:paraId="0F1350FF">
            <w:pPr>
              <w:rPr>
                <w:sz w:val="24"/>
                <w:szCs w:val="24"/>
                <w:highlight w:val="none"/>
              </w:rPr>
            </w:pPr>
          </w:p>
          <w:p w14:paraId="5F6E1094">
            <w:pPr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四、价格情况</w:t>
            </w:r>
          </w:p>
          <w:p w14:paraId="2CA4EA2D">
            <w:pPr>
              <w:rPr>
                <w:sz w:val="24"/>
                <w:szCs w:val="24"/>
                <w:highlight w:val="none"/>
              </w:rPr>
            </w:pPr>
          </w:p>
          <w:p w14:paraId="437267A0">
            <w:pPr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五、已成交用户信息</w:t>
            </w:r>
          </w:p>
          <w:p w14:paraId="688CAE95">
            <w:pPr>
              <w:rPr>
                <w:sz w:val="24"/>
                <w:szCs w:val="24"/>
                <w:highlight w:val="none"/>
              </w:rPr>
            </w:pPr>
          </w:p>
          <w:tbl>
            <w:tblPr>
              <w:tblStyle w:val="9"/>
              <w:tblW w:w="4669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6"/>
              <w:gridCol w:w="1398"/>
              <w:gridCol w:w="1707"/>
              <w:gridCol w:w="1155"/>
              <w:gridCol w:w="1771"/>
              <w:gridCol w:w="1260"/>
            </w:tblGrid>
            <w:tr w14:paraId="0E36E8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  <w:jc w:val="center"/>
              </w:trPr>
              <w:tc>
                <w:tcPr>
                  <w:tcW w:w="294" w:type="pct"/>
                  <w:vAlign w:val="center"/>
                </w:tcPr>
                <w:p w14:paraId="096F4C03">
                  <w:pPr>
                    <w:jc w:val="center"/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  <w:t>序号</w:t>
                  </w:r>
                </w:p>
              </w:tc>
              <w:tc>
                <w:tcPr>
                  <w:tcW w:w="902" w:type="pct"/>
                  <w:vAlign w:val="center"/>
                </w:tcPr>
                <w:p w14:paraId="70546464">
                  <w:pPr>
                    <w:jc w:val="center"/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  <w:t>项目名称</w:t>
                  </w:r>
                </w:p>
              </w:tc>
              <w:tc>
                <w:tcPr>
                  <w:tcW w:w="1101" w:type="pct"/>
                  <w:vAlign w:val="center"/>
                </w:tcPr>
                <w:p w14:paraId="7328F69F">
                  <w:pPr>
                    <w:widowControl/>
                    <w:jc w:val="center"/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  <w:t>合同主要内容</w:t>
                  </w:r>
                </w:p>
              </w:tc>
              <w:tc>
                <w:tcPr>
                  <w:tcW w:w="745" w:type="pct"/>
                  <w:vAlign w:val="center"/>
                </w:tcPr>
                <w:p w14:paraId="4B3A7B76">
                  <w:pPr>
                    <w:jc w:val="center"/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  <w:t>签约合同金额</w:t>
                  </w:r>
                </w:p>
              </w:tc>
              <w:tc>
                <w:tcPr>
                  <w:tcW w:w="1142" w:type="pct"/>
                  <w:vAlign w:val="center"/>
                </w:tcPr>
                <w:p w14:paraId="733FCA37">
                  <w:pPr>
                    <w:jc w:val="center"/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  <w:t>业主单位</w:t>
                  </w:r>
                </w:p>
                <w:p w14:paraId="10DB0CF2">
                  <w:pPr>
                    <w:jc w:val="center"/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  <w:t>及联系电话</w:t>
                  </w:r>
                </w:p>
              </w:tc>
              <w:tc>
                <w:tcPr>
                  <w:tcW w:w="813" w:type="pct"/>
                  <w:vAlign w:val="center"/>
                </w:tcPr>
                <w:p w14:paraId="32D1CD46">
                  <w:pPr>
                    <w:jc w:val="center"/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  <w:t>合同签订时间</w:t>
                  </w:r>
                </w:p>
              </w:tc>
            </w:tr>
            <w:tr w14:paraId="005D980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  <w:jc w:val="center"/>
              </w:trPr>
              <w:tc>
                <w:tcPr>
                  <w:tcW w:w="294" w:type="pct"/>
                  <w:vAlign w:val="center"/>
                </w:tcPr>
                <w:p w14:paraId="3C44AB36">
                  <w:pPr>
                    <w:jc w:val="center"/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  <w:t>1</w:t>
                  </w:r>
                </w:p>
              </w:tc>
              <w:tc>
                <w:tcPr>
                  <w:tcW w:w="902" w:type="pct"/>
                  <w:vAlign w:val="center"/>
                </w:tcPr>
                <w:p w14:paraId="01980661">
                  <w:pPr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101" w:type="pct"/>
                  <w:vAlign w:val="center"/>
                </w:tcPr>
                <w:p w14:paraId="1984A50D">
                  <w:pPr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745" w:type="pct"/>
                  <w:vAlign w:val="center"/>
                </w:tcPr>
                <w:p w14:paraId="6AE9D290">
                  <w:pPr>
                    <w:jc w:val="center"/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142" w:type="pct"/>
                  <w:vAlign w:val="center"/>
                </w:tcPr>
                <w:p w14:paraId="1E7483B0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813" w:type="pct"/>
                  <w:vAlign w:val="center"/>
                </w:tcPr>
                <w:p w14:paraId="3B962140">
                  <w:pPr>
                    <w:jc w:val="center"/>
                    <w:rPr>
                      <w:rFonts w:ascii="宋体" w:hAnsi="宋体" w:eastAsia="宋体" w:cs="宋体"/>
                      <w:bCs/>
                      <w:sz w:val="24"/>
                      <w:szCs w:val="24"/>
                      <w:highlight w:val="none"/>
                    </w:rPr>
                  </w:pPr>
                </w:p>
              </w:tc>
            </w:tr>
          </w:tbl>
          <w:p w14:paraId="1D931D5E">
            <w:pPr>
              <w:rPr>
                <w:sz w:val="24"/>
                <w:szCs w:val="24"/>
                <w:highlight w:val="none"/>
              </w:rPr>
            </w:pPr>
          </w:p>
          <w:p w14:paraId="040987A6">
            <w:pPr>
              <w:rPr>
                <w:sz w:val="24"/>
                <w:szCs w:val="24"/>
                <w:highlight w:val="none"/>
              </w:rPr>
            </w:pPr>
          </w:p>
          <w:p w14:paraId="53FB0692">
            <w:pPr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六、可能涉及的运行维护、升级更新、备品备件、耗材等后续采购情况（分标包进行描述）</w:t>
            </w:r>
          </w:p>
          <w:p w14:paraId="579FBDB8">
            <w:pPr>
              <w:rPr>
                <w:sz w:val="24"/>
                <w:szCs w:val="24"/>
                <w:highlight w:val="none"/>
              </w:rPr>
            </w:pPr>
          </w:p>
          <w:p w14:paraId="4B61D9FB">
            <w:pPr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七、其他情况</w:t>
            </w:r>
          </w:p>
          <w:p w14:paraId="1445E068">
            <w:pPr>
              <w:rPr>
                <w:sz w:val="24"/>
                <w:szCs w:val="24"/>
                <w:highlight w:val="none"/>
              </w:rPr>
            </w:pPr>
          </w:p>
          <w:p w14:paraId="62C0C5D1">
            <w:pPr>
              <w:rPr>
                <w:sz w:val="24"/>
                <w:szCs w:val="24"/>
                <w:highlight w:val="none"/>
              </w:rPr>
            </w:pPr>
          </w:p>
          <w:p w14:paraId="3F233A0C">
            <w:pPr>
              <w:rPr>
                <w:sz w:val="24"/>
                <w:szCs w:val="24"/>
                <w:highlight w:val="none"/>
              </w:rPr>
            </w:pPr>
          </w:p>
        </w:tc>
      </w:tr>
    </w:tbl>
    <w:p w14:paraId="15C3FF74">
      <w:pPr>
        <w:spacing w:line="20" w:lineRule="exact"/>
        <w:rPr>
          <w:rFonts w:ascii="宋体" w:hAnsi="宋体" w:eastAsia="宋体" w:cs="Times New Roman"/>
          <w:sz w:val="30"/>
          <w:szCs w:val="30"/>
          <w:highlight w:val="none"/>
        </w:rPr>
      </w:pPr>
    </w:p>
    <w:p w14:paraId="3116B638">
      <w:pPr>
        <w:spacing w:line="360" w:lineRule="auto"/>
        <w:jc w:val="left"/>
        <w:rPr>
          <w:sz w:val="18"/>
          <w:szCs w:val="18"/>
          <w:highlight w:val="none"/>
        </w:rPr>
      </w:pPr>
      <w:r>
        <w:rPr>
          <w:rFonts w:hint="eastAsia"/>
          <w:sz w:val="18"/>
          <w:szCs w:val="18"/>
          <w:highlight w:val="none"/>
        </w:rPr>
        <w:t>注：1.市场调查（需求调查）记录表上传至采购需求管理平台（http://cgxq.ah-inter.com/index/xqbg），需同时上传可编辑word版本及加盖公章的扫描件。</w:t>
      </w:r>
    </w:p>
    <w:p w14:paraId="4A835090">
      <w:pPr>
        <w:ind w:firstLine="360" w:firstLineChars="200"/>
        <w:rPr>
          <w:sz w:val="18"/>
          <w:szCs w:val="18"/>
          <w:highlight w:val="none"/>
        </w:rPr>
      </w:pPr>
      <w:r>
        <w:rPr>
          <w:rFonts w:hint="eastAsia"/>
          <w:sz w:val="18"/>
          <w:szCs w:val="18"/>
          <w:highlight w:val="none"/>
        </w:rPr>
        <w:t>2.需求方案可另附页。</w:t>
      </w:r>
    </w:p>
    <w:p w14:paraId="154097C4">
      <w:pPr>
        <w:spacing w:line="360" w:lineRule="auto"/>
        <w:ind w:firstLine="3588" w:firstLineChars="1495"/>
        <w:rPr>
          <w:sz w:val="24"/>
          <w:szCs w:val="24"/>
          <w:highlight w:val="none"/>
          <w:u w:val="single"/>
        </w:rPr>
      </w:pPr>
      <w:r>
        <w:rPr>
          <w:sz w:val="24"/>
          <w:szCs w:val="24"/>
          <w:highlight w:val="none"/>
        </w:rPr>
        <w:t>被调查单位</w:t>
      </w:r>
      <w:r>
        <w:rPr>
          <w:rFonts w:hint="eastAsia"/>
          <w:sz w:val="24"/>
          <w:szCs w:val="24"/>
          <w:highlight w:val="none"/>
        </w:rPr>
        <w:t>：</w:t>
      </w:r>
      <w:r>
        <w:rPr>
          <w:rFonts w:hint="eastAsia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/>
          <w:sz w:val="24"/>
          <w:szCs w:val="24"/>
          <w:highlight w:val="none"/>
        </w:rPr>
        <w:t>（盖章）</w:t>
      </w:r>
    </w:p>
    <w:p w14:paraId="34702DC1">
      <w:pPr>
        <w:spacing w:line="360" w:lineRule="auto"/>
        <w:ind w:firstLine="3600" w:firstLineChars="15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时</w:t>
      </w:r>
      <w:r>
        <w:rPr>
          <w:rFonts w:hint="eastAsia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/>
          <w:sz w:val="24"/>
          <w:szCs w:val="24"/>
          <w:highlight w:val="none"/>
        </w:rPr>
        <w:t>间：202</w:t>
      </w:r>
      <w:r>
        <w:rPr>
          <w:rFonts w:hint="eastAsia"/>
          <w:sz w:val="24"/>
          <w:szCs w:val="24"/>
          <w:highlight w:val="none"/>
          <w:lang w:val="en-US" w:eastAsia="zh-CN"/>
        </w:rPr>
        <w:t>6</w:t>
      </w:r>
      <w:r>
        <w:rPr>
          <w:rFonts w:hint="eastAsia"/>
          <w:sz w:val="24"/>
          <w:szCs w:val="24"/>
          <w:highlight w:val="none"/>
        </w:rPr>
        <w:t xml:space="preserve">年   月 </w:t>
      </w:r>
      <w:r>
        <w:rPr>
          <w:rFonts w:hint="eastAsia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/>
          <w:sz w:val="24"/>
          <w:szCs w:val="24"/>
          <w:highlight w:val="none"/>
        </w:rPr>
        <w:t xml:space="preserve"> 日</w:t>
      </w:r>
    </w:p>
    <w:p w14:paraId="3F74C7A5">
      <w:pPr>
        <w:pStyle w:val="3"/>
        <w:spacing w:before="0" w:after="0" w:line="240" w:lineRule="auto"/>
        <w:jc w:val="center"/>
        <w:rPr>
          <w:highlight w:val="none"/>
        </w:rPr>
      </w:pPr>
      <w:r>
        <w:rPr>
          <w:highlight w:val="none"/>
        </w:rPr>
        <w:br w:type="page"/>
      </w:r>
      <w:r>
        <w:rPr>
          <w:rFonts w:hint="eastAsia"/>
          <w:highlight w:val="none"/>
        </w:rPr>
        <w:t>二、可提供设备情况</w:t>
      </w:r>
    </w:p>
    <w:p w14:paraId="36022323">
      <w:pPr>
        <w:rPr>
          <w:sz w:val="24"/>
          <w:szCs w:val="24"/>
          <w:highlight w:val="none"/>
        </w:rPr>
      </w:pPr>
    </w:p>
    <w:p w14:paraId="49C503EA">
      <w:pPr>
        <w:rPr>
          <w:rFonts w:hint="eastAsia" w:eastAsiaTheme="minor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</w:rPr>
        <w:t>1.拟供</w:t>
      </w:r>
      <w:r>
        <w:rPr>
          <w:rFonts w:hint="eastAsia"/>
          <w:sz w:val="24"/>
          <w:szCs w:val="24"/>
          <w:highlight w:val="none"/>
          <w:lang w:val="en-US" w:eastAsia="zh-CN"/>
        </w:rPr>
        <w:t>产品</w:t>
      </w:r>
      <w:r>
        <w:rPr>
          <w:rFonts w:hint="eastAsia"/>
          <w:sz w:val="24"/>
          <w:szCs w:val="24"/>
          <w:highlight w:val="none"/>
        </w:rPr>
        <w:t>制造商及型号</w:t>
      </w:r>
    </w:p>
    <w:p w14:paraId="22C84D91">
      <w:pPr>
        <w:pStyle w:val="3"/>
        <w:rPr>
          <w:highlight w:val="none"/>
        </w:rPr>
      </w:pPr>
    </w:p>
    <w:p w14:paraId="4A515030">
      <w:pPr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2.拟供</w:t>
      </w:r>
      <w:r>
        <w:rPr>
          <w:rFonts w:hint="eastAsia"/>
          <w:sz w:val="24"/>
          <w:szCs w:val="24"/>
          <w:highlight w:val="none"/>
          <w:lang w:val="en-US" w:eastAsia="zh-CN"/>
        </w:rPr>
        <w:t>产品</w:t>
      </w:r>
      <w:r>
        <w:rPr>
          <w:rFonts w:hint="eastAsia"/>
          <w:sz w:val="24"/>
          <w:szCs w:val="24"/>
          <w:highlight w:val="none"/>
        </w:rPr>
        <w:t>的交货期及保修期；</w:t>
      </w:r>
    </w:p>
    <w:p w14:paraId="7A1B16BB">
      <w:pPr>
        <w:pStyle w:val="3"/>
        <w:rPr>
          <w:highlight w:val="none"/>
        </w:rPr>
      </w:pPr>
    </w:p>
    <w:p w14:paraId="1742BB42">
      <w:pPr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3.拟供设备价格；</w:t>
      </w:r>
    </w:p>
    <w:tbl>
      <w:tblPr>
        <w:tblStyle w:val="9"/>
        <w:tblW w:w="4517" w:type="pct"/>
        <w:tblInd w:w="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6"/>
        <w:gridCol w:w="1092"/>
        <w:gridCol w:w="1334"/>
        <w:gridCol w:w="1332"/>
        <w:gridCol w:w="1585"/>
      </w:tblGrid>
      <w:tr w14:paraId="2B89F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84020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分项名称</w:t>
            </w:r>
          </w:p>
        </w:tc>
        <w:tc>
          <w:tcPr>
            <w:tcW w:w="70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EDAA0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单位</w:t>
            </w:r>
          </w:p>
        </w:tc>
        <w:tc>
          <w:tcPr>
            <w:tcW w:w="8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B05E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86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DFF4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102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2D3D8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合计</w:t>
            </w:r>
          </w:p>
        </w:tc>
      </w:tr>
      <w:tr w14:paraId="59437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B625E1">
            <w:pPr>
              <w:widowControl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bCs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Cs/>
                <w:kern w:val="0"/>
                <w:sz w:val="21"/>
                <w:szCs w:val="21"/>
                <w:highlight w:val="none"/>
                <w:lang w:val="en-US" w:eastAsia="zh-CN" w:bidi="ar-SA"/>
              </w:rPr>
              <w:t>融合与调度模块</w:t>
            </w:r>
          </w:p>
        </w:tc>
        <w:tc>
          <w:tcPr>
            <w:tcW w:w="70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593DB">
            <w:pPr>
              <w:widowControl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bCs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theme="minorBidi"/>
                <w:bCs/>
                <w:kern w:val="0"/>
                <w:sz w:val="21"/>
                <w:szCs w:val="21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86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A1AC8D0">
            <w:pPr>
              <w:widowControl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bCs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65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63657DB">
            <w:pPr>
              <w:widowControl/>
              <w:spacing w:line="360" w:lineRule="auto"/>
              <w:jc w:val="center"/>
              <w:rPr>
                <w:rFonts w:hint="eastAsia"/>
                <w:bCs/>
                <w:kern w:val="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514B67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70ADB27E">
      <w:pPr>
        <w:pStyle w:val="3"/>
        <w:rPr>
          <w:highlight w:val="none"/>
        </w:rPr>
      </w:pPr>
    </w:p>
    <w:p w14:paraId="3C0A0282">
      <w:pPr>
        <w:rPr>
          <w:highlight w:val="none"/>
        </w:rPr>
      </w:pPr>
    </w:p>
    <w:p w14:paraId="047CF875">
      <w:pPr>
        <w:rPr>
          <w:highlight w:val="none"/>
        </w:rPr>
      </w:pPr>
      <w:r>
        <w:rPr>
          <w:rFonts w:hint="eastAsia"/>
          <w:sz w:val="24"/>
          <w:szCs w:val="24"/>
          <w:highlight w:val="none"/>
        </w:rPr>
        <w:t>4.</w:t>
      </w:r>
      <w:r>
        <w:rPr>
          <w:rFonts w:hint="eastAsia" w:ascii="宋体" w:hAnsi="宋体"/>
          <w:sz w:val="24"/>
          <w:highlight w:val="none"/>
        </w:rPr>
        <w:t>拟提供设备技术指标与本项目公示的技术指标要求的差异性。</w:t>
      </w:r>
    </w:p>
    <w:p w14:paraId="6908D3CB">
      <w:pPr>
        <w:pStyle w:val="3"/>
        <w:rPr>
          <w:highlight w:val="none"/>
        </w:rPr>
      </w:pPr>
    </w:p>
    <w:p w14:paraId="17251557">
      <w:pPr>
        <w:rPr>
          <w:rFonts w:hint="default" w:eastAsiaTheme="minor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5</w:t>
      </w:r>
      <w:r>
        <w:rPr>
          <w:sz w:val="24"/>
          <w:szCs w:val="24"/>
          <w:highlight w:val="none"/>
        </w:rPr>
        <w:t>.</w:t>
      </w:r>
      <w:r>
        <w:rPr>
          <w:rFonts w:hint="eastAsia"/>
          <w:sz w:val="24"/>
          <w:szCs w:val="24"/>
          <w:highlight w:val="none"/>
        </w:rPr>
        <w:t>其他</w:t>
      </w:r>
      <w:r>
        <w:rPr>
          <w:rFonts w:hint="eastAsia"/>
          <w:sz w:val="24"/>
          <w:szCs w:val="24"/>
          <w:highlight w:val="none"/>
          <w:lang w:val="en-US" w:eastAsia="zh-CN"/>
        </w:rPr>
        <w:t>需要说明的信息</w:t>
      </w:r>
    </w:p>
    <w:p w14:paraId="3F5E4CDF">
      <w:pPr>
        <w:spacing w:line="360" w:lineRule="auto"/>
        <w:ind w:firstLine="3588" w:firstLineChars="1495"/>
        <w:rPr>
          <w:sz w:val="24"/>
          <w:szCs w:val="24"/>
          <w:highlight w:val="none"/>
        </w:rPr>
      </w:pPr>
    </w:p>
    <w:p w14:paraId="6A039658">
      <w:pPr>
        <w:spacing w:line="360" w:lineRule="auto"/>
        <w:ind w:firstLine="3588" w:firstLineChars="1495"/>
        <w:rPr>
          <w:sz w:val="24"/>
          <w:szCs w:val="24"/>
          <w:highlight w:val="none"/>
        </w:rPr>
      </w:pPr>
    </w:p>
    <w:p w14:paraId="1E6337EA">
      <w:pPr>
        <w:spacing w:line="360" w:lineRule="auto"/>
        <w:ind w:firstLine="3588" w:firstLineChars="1495"/>
        <w:rPr>
          <w:sz w:val="24"/>
          <w:szCs w:val="24"/>
          <w:highlight w:val="none"/>
        </w:rPr>
      </w:pPr>
    </w:p>
    <w:p w14:paraId="3B31BA42">
      <w:pPr>
        <w:spacing w:line="360" w:lineRule="auto"/>
        <w:ind w:firstLine="3588" w:firstLineChars="1495"/>
        <w:rPr>
          <w:sz w:val="24"/>
          <w:szCs w:val="24"/>
          <w:highlight w:val="none"/>
        </w:rPr>
      </w:pPr>
    </w:p>
    <w:p w14:paraId="42596396">
      <w:pPr>
        <w:spacing w:line="360" w:lineRule="auto"/>
        <w:ind w:firstLine="3588" w:firstLineChars="1495"/>
        <w:rPr>
          <w:sz w:val="24"/>
          <w:szCs w:val="24"/>
          <w:highlight w:val="none"/>
          <w:u w:val="single"/>
        </w:rPr>
      </w:pPr>
      <w:r>
        <w:rPr>
          <w:sz w:val="24"/>
          <w:szCs w:val="24"/>
          <w:highlight w:val="none"/>
        </w:rPr>
        <w:t>被调查单位</w:t>
      </w:r>
      <w:r>
        <w:rPr>
          <w:rFonts w:hint="eastAsia"/>
          <w:sz w:val="24"/>
          <w:szCs w:val="24"/>
          <w:highlight w:val="none"/>
        </w:rPr>
        <w:t>：</w:t>
      </w:r>
      <w:r>
        <w:rPr>
          <w:rFonts w:hint="eastAsia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/>
          <w:sz w:val="24"/>
          <w:szCs w:val="24"/>
          <w:highlight w:val="none"/>
        </w:rPr>
        <w:t>（盖章）</w:t>
      </w:r>
    </w:p>
    <w:p w14:paraId="3638E722">
      <w:pPr>
        <w:spacing w:line="360" w:lineRule="auto"/>
        <w:ind w:firstLine="3600" w:firstLineChars="15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时</w:t>
      </w:r>
      <w:r>
        <w:rPr>
          <w:rFonts w:hint="eastAsia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/>
          <w:sz w:val="24"/>
          <w:szCs w:val="24"/>
          <w:highlight w:val="none"/>
        </w:rPr>
        <w:t>间：202</w:t>
      </w:r>
      <w:r>
        <w:rPr>
          <w:rFonts w:hint="eastAsia"/>
          <w:sz w:val="24"/>
          <w:szCs w:val="24"/>
          <w:highlight w:val="none"/>
          <w:lang w:val="en-US" w:eastAsia="zh-CN"/>
        </w:rPr>
        <w:t>6</w:t>
      </w:r>
      <w:r>
        <w:rPr>
          <w:rFonts w:hint="eastAsia"/>
          <w:sz w:val="24"/>
          <w:szCs w:val="24"/>
          <w:highlight w:val="none"/>
        </w:rPr>
        <w:t xml:space="preserve">年   月 </w:t>
      </w:r>
      <w:r>
        <w:rPr>
          <w:rFonts w:hint="eastAsia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/>
          <w:sz w:val="24"/>
          <w:szCs w:val="24"/>
          <w:highlight w:val="none"/>
        </w:rPr>
        <w:t xml:space="preserve"> 日</w:t>
      </w:r>
    </w:p>
    <w:sectPr>
      <w:footerReference r:id="rId3" w:type="default"/>
      <w:pgSz w:w="11906" w:h="16838"/>
      <w:pgMar w:top="85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69989259"/>
      <w:showingPlcHdr/>
    </w:sdtPr>
    <w:sdtContent>
      <w:p w14:paraId="4D75561F">
        <w:pPr>
          <w:pStyle w:val="7"/>
          <w:jc w:val="center"/>
        </w:pPr>
        <w:r>
          <w:t xml:space="preserve">     </w:t>
        </w:r>
      </w:p>
    </w:sdtContent>
  </w:sdt>
  <w:p w14:paraId="20F709A4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YzUwMTdiNWY1NmI0ZmIyYmM1ZTMwZDkyZTA4NmVjN2IifQ=="/>
  </w:docVars>
  <w:rsids>
    <w:rsidRoot w:val="00A25A1D"/>
    <w:rsid w:val="0000611B"/>
    <w:rsid w:val="00020B38"/>
    <w:rsid w:val="000B446D"/>
    <w:rsid w:val="0017206C"/>
    <w:rsid w:val="00223CE5"/>
    <w:rsid w:val="002308EB"/>
    <w:rsid w:val="00323FC2"/>
    <w:rsid w:val="003924D5"/>
    <w:rsid w:val="003F24A2"/>
    <w:rsid w:val="00425009"/>
    <w:rsid w:val="004D7862"/>
    <w:rsid w:val="00694FF8"/>
    <w:rsid w:val="006E0F08"/>
    <w:rsid w:val="00772C5A"/>
    <w:rsid w:val="007811CF"/>
    <w:rsid w:val="007D7F45"/>
    <w:rsid w:val="007E1E06"/>
    <w:rsid w:val="008109D1"/>
    <w:rsid w:val="008454EF"/>
    <w:rsid w:val="008A7162"/>
    <w:rsid w:val="0093716A"/>
    <w:rsid w:val="00996C4E"/>
    <w:rsid w:val="009C10AC"/>
    <w:rsid w:val="00A25A1D"/>
    <w:rsid w:val="00A6603A"/>
    <w:rsid w:val="00AB7689"/>
    <w:rsid w:val="00B165D7"/>
    <w:rsid w:val="00B65F8F"/>
    <w:rsid w:val="00B778DD"/>
    <w:rsid w:val="00B81445"/>
    <w:rsid w:val="00BB4A6A"/>
    <w:rsid w:val="00BF566F"/>
    <w:rsid w:val="00C75193"/>
    <w:rsid w:val="00CE054D"/>
    <w:rsid w:val="00D526D2"/>
    <w:rsid w:val="00E71E5F"/>
    <w:rsid w:val="00EA70C5"/>
    <w:rsid w:val="00EC449A"/>
    <w:rsid w:val="00EF7830"/>
    <w:rsid w:val="00F5120F"/>
    <w:rsid w:val="00F910D1"/>
    <w:rsid w:val="00FC66DA"/>
    <w:rsid w:val="00FF2DCD"/>
    <w:rsid w:val="040B52DC"/>
    <w:rsid w:val="040C70B8"/>
    <w:rsid w:val="04E02AD5"/>
    <w:rsid w:val="076444C8"/>
    <w:rsid w:val="0821666A"/>
    <w:rsid w:val="0A1F0541"/>
    <w:rsid w:val="0E2D4A01"/>
    <w:rsid w:val="0E88562B"/>
    <w:rsid w:val="0EAB2129"/>
    <w:rsid w:val="110647AF"/>
    <w:rsid w:val="111E5F69"/>
    <w:rsid w:val="12D4320A"/>
    <w:rsid w:val="14A423A8"/>
    <w:rsid w:val="18210A49"/>
    <w:rsid w:val="1DDA525D"/>
    <w:rsid w:val="202121DB"/>
    <w:rsid w:val="20474533"/>
    <w:rsid w:val="23E6114F"/>
    <w:rsid w:val="25142823"/>
    <w:rsid w:val="2FA66620"/>
    <w:rsid w:val="31123CD2"/>
    <w:rsid w:val="33117680"/>
    <w:rsid w:val="344D2B8B"/>
    <w:rsid w:val="36612A62"/>
    <w:rsid w:val="37D406F7"/>
    <w:rsid w:val="384D3444"/>
    <w:rsid w:val="39AE1893"/>
    <w:rsid w:val="3CCE4527"/>
    <w:rsid w:val="3DAF3247"/>
    <w:rsid w:val="412B23C3"/>
    <w:rsid w:val="42535536"/>
    <w:rsid w:val="4E332A3F"/>
    <w:rsid w:val="4EF21EFC"/>
    <w:rsid w:val="52D429E1"/>
    <w:rsid w:val="55836BB4"/>
    <w:rsid w:val="5A517EE7"/>
    <w:rsid w:val="5F484CD3"/>
    <w:rsid w:val="60053F2D"/>
    <w:rsid w:val="61C354E7"/>
    <w:rsid w:val="621B66F8"/>
    <w:rsid w:val="639A24B8"/>
    <w:rsid w:val="67D560FF"/>
    <w:rsid w:val="67EB0C1A"/>
    <w:rsid w:val="692116BD"/>
    <w:rsid w:val="6A6E6B1F"/>
    <w:rsid w:val="6BAD20AF"/>
    <w:rsid w:val="6E284804"/>
    <w:rsid w:val="70827DB6"/>
    <w:rsid w:val="708852D8"/>
    <w:rsid w:val="71536A90"/>
    <w:rsid w:val="75A1105B"/>
    <w:rsid w:val="78B15DB4"/>
    <w:rsid w:val="797479A7"/>
    <w:rsid w:val="7B004A05"/>
    <w:rsid w:val="7DAD7B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5">
    <w:name w:val="annotation text"/>
    <w:basedOn w:val="1"/>
    <w:qFormat/>
    <w:uiPriority w:val="99"/>
    <w:pPr>
      <w:jc w:val="left"/>
    </w:p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标题 1 字符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7">
    <w:name w:val="批注框文本 字符"/>
    <w:basedOn w:val="11"/>
    <w:link w:val="6"/>
    <w:semiHidden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列表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20">
    <w:name w:val="文档结构图 字符"/>
    <w:basedOn w:val="11"/>
    <w:link w:val="4"/>
    <w:semiHidden/>
    <w:qFormat/>
    <w:uiPriority w:val="99"/>
    <w:rPr>
      <w:rFonts w:ascii="宋体" w:eastAsia="宋体"/>
      <w:kern w:val="2"/>
      <w:sz w:val="18"/>
      <w:szCs w:val="18"/>
    </w:rPr>
  </w:style>
  <w:style w:type="character" w:customStyle="1" w:styleId="21">
    <w:name w:val="不明显参考1"/>
    <w:basedOn w:val="11"/>
    <w:qFormat/>
    <w:uiPriority w:val="31"/>
    <w:rPr>
      <w:smallCaps/>
      <w:color w:val="C0504D" w:themeColor="accent2"/>
      <w:u w:val="single"/>
    </w:rPr>
  </w:style>
  <w:style w:type="character" w:customStyle="1" w:styleId="22">
    <w:name w:val="明显参考1"/>
    <w:basedOn w:val="11"/>
    <w:qFormat/>
    <w:uiPriority w:val="32"/>
    <w:rPr>
      <w:b/>
      <w:bCs/>
      <w:smallCaps/>
      <w:color w:val="C0504D" w:themeColor="accent2"/>
      <w:spacing w:val="5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363</Words>
  <Characters>419</Characters>
  <Lines>3</Lines>
  <Paragraphs>1</Paragraphs>
  <TotalTime>0</TotalTime>
  <ScaleCrop>false</ScaleCrop>
  <LinksUpToDate>false</LinksUpToDate>
  <CharactersWithSpaces>477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2021-10-19T01:10:00Z</dcterms:created>
  <dc:creator>初审-袁童</dc:creator>
  <cp:lastModifiedBy>Doris</cp:lastModifiedBy>
  <cp:lastPrinted>2025-02-12T03:06:00Z</cp:lastPrinted>
  <dcterms:modified xsi:type="dcterms:W3CDTF">2026-07-14T10:27:52Z</dcterms:modified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94366E7C975C4649B4611D6D7A98CF8A</vt:lpwstr>
  </property>
  <property fmtid="{D5CDD505-2E9C-101B-9397-08002B2CF9AE}" pid="4" name="KSOTemplateDocerSaveRecord">
    <vt:lpwstr>eyJoZGlkIjoiOTg5NDdhOTJiMWIyZThiZjhkYzc5MDNiODJjMGNkNmQiLCJ1c2VySWQiOiI2ODM4MTg5ODEifQ==</vt:lpwstr>
  </property>
</Properties>
</file>